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08F6" w14:textId="77777777" w:rsidR="004C6B8E" w:rsidRPr="004C6B8E" w:rsidRDefault="004C6B8E" w:rsidP="004C6B8E">
      <w:pPr>
        <w:shd w:val="clear" w:color="auto" w:fill="FFFFFF"/>
        <w:spacing w:after="240" w:line="240" w:lineRule="auto"/>
        <w:rPr>
          <w:rFonts w:ascii="Arial" w:eastAsia="Times New Roman" w:hAnsi="Arial" w:cs="Arial"/>
          <w:color w:val="222222"/>
          <w:sz w:val="24"/>
          <w:szCs w:val="24"/>
        </w:rPr>
      </w:pPr>
    </w:p>
    <w:p w14:paraId="266A93F8" w14:textId="77777777" w:rsidR="004C6B8E" w:rsidRPr="004C6B8E" w:rsidRDefault="004C6B8E" w:rsidP="004C6B8E">
      <w:pPr>
        <w:shd w:val="clear" w:color="auto" w:fill="FFFFFF"/>
        <w:spacing w:after="0" w:line="240" w:lineRule="auto"/>
        <w:rPr>
          <w:rFonts w:ascii="Arial" w:eastAsia="Times New Roman" w:hAnsi="Arial" w:cs="Arial"/>
          <w:color w:val="222222"/>
          <w:sz w:val="24"/>
          <w:szCs w:val="24"/>
        </w:rPr>
      </w:pPr>
    </w:p>
    <w:p w14:paraId="61BB5953"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b/>
          <w:bCs/>
          <w:color w:val="222222"/>
          <w:sz w:val="28"/>
          <w:szCs w:val="28"/>
          <w:u w:val="single"/>
        </w:rPr>
        <w:t>Lutheran Immigration and Refugee Services</w:t>
      </w:r>
    </w:p>
    <w:p w14:paraId="6B5EA2E3" w14:textId="77777777" w:rsidR="004C6B8E" w:rsidRPr="004C6B8E" w:rsidRDefault="00985A38" w:rsidP="004C6B8E">
      <w:pPr>
        <w:shd w:val="clear" w:color="auto" w:fill="FFFFFF"/>
        <w:spacing w:after="0" w:line="240" w:lineRule="auto"/>
        <w:rPr>
          <w:rFonts w:ascii="Calibri" w:eastAsia="Times New Roman" w:hAnsi="Calibri" w:cs="Times New Roman"/>
          <w:color w:val="222222"/>
        </w:rPr>
      </w:pPr>
      <w:hyperlink r:id="rId4" w:tgtFrame="_blank" w:history="1">
        <w:r w:rsidR="004C6B8E" w:rsidRPr="004C6B8E">
          <w:rPr>
            <w:rFonts w:ascii="Calibri" w:eastAsia="Times New Roman" w:hAnsi="Calibri" w:cs="Times New Roman"/>
            <w:b/>
            <w:bCs/>
            <w:sz w:val="28"/>
            <w:szCs w:val="28"/>
            <w:u w:val="single"/>
          </w:rPr>
          <w:t>https://www.</w:t>
        </w:r>
        <w:r w:rsidR="004C6B8E" w:rsidRPr="004C6B8E">
          <w:rPr>
            <w:rFonts w:ascii="Calibri" w:eastAsia="Times New Roman" w:hAnsi="Calibri" w:cs="Times New Roman"/>
            <w:b/>
            <w:bCs/>
            <w:sz w:val="28"/>
            <w:szCs w:val="28"/>
            <w:u w:val="single"/>
          </w:rPr>
          <w:t>l</w:t>
        </w:r>
        <w:r w:rsidR="004C6B8E" w:rsidRPr="004C6B8E">
          <w:rPr>
            <w:rFonts w:ascii="Calibri" w:eastAsia="Times New Roman" w:hAnsi="Calibri" w:cs="Times New Roman"/>
            <w:b/>
            <w:bCs/>
            <w:sz w:val="28"/>
            <w:szCs w:val="28"/>
            <w:u w:val="single"/>
          </w:rPr>
          <w:t>irs.org/</w:t>
        </w:r>
      </w:hyperlink>
    </w:p>
    <w:p w14:paraId="289BC139"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VISION</w:t>
      </w:r>
    </w:p>
    <w:p w14:paraId="7A506AC4"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All migrants and refugees are protected, embraced and empowered in a world of just and welcoming communities.</w:t>
      </w:r>
    </w:p>
    <w:p w14:paraId="7A1CD0D8"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MISSION</w:t>
      </w:r>
    </w:p>
    <w:p w14:paraId="3E84E12F"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As a witness to God’s love for all people, we stand with and advocate for migrants and refugees, transforming communities through ministries of service and justice.</w:t>
      </w:r>
    </w:p>
    <w:p w14:paraId="0ABFA583"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CORE VALUES</w:t>
      </w:r>
    </w:p>
    <w:p w14:paraId="753D5978"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Welcome</w:t>
      </w:r>
      <w:r w:rsidRPr="004C6B8E">
        <w:rPr>
          <w:rFonts w:ascii="Calibri" w:eastAsia="Times New Roman" w:hAnsi="Calibri" w:cs="Times New Roman"/>
          <w:color w:val="222222"/>
          <w:sz w:val="24"/>
          <w:szCs w:val="24"/>
        </w:rPr>
        <w:br/>
        <w:t>“When I was a stranger, you welcomed me.” Rooted in faith, LIRS believes that we are called to welcome those fleeing persecution and seeking refuge in the United States.</w:t>
      </w:r>
    </w:p>
    <w:p w14:paraId="4D9E4A5A"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Prophetic Witness</w:t>
      </w:r>
      <w:r w:rsidRPr="004C6B8E">
        <w:rPr>
          <w:rFonts w:ascii="Calibri" w:eastAsia="Times New Roman" w:hAnsi="Calibri" w:cs="Times New Roman"/>
          <w:color w:val="222222"/>
          <w:sz w:val="24"/>
          <w:szCs w:val="24"/>
        </w:rPr>
        <w:br/>
        <w:t>Not all are prophets, but all are called to be prophetic witnesses. At LIRS, this means we are committed to speaking out boldly and standing up for the just treatment of those we serve.</w:t>
      </w:r>
    </w:p>
    <w:p w14:paraId="4C973EFA"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Integrity</w:t>
      </w:r>
      <w:r w:rsidRPr="004C6B8E">
        <w:rPr>
          <w:rFonts w:ascii="Calibri" w:eastAsia="Times New Roman" w:hAnsi="Calibri" w:cs="Times New Roman"/>
          <w:color w:val="222222"/>
          <w:sz w:val="24"/>
          <w:szCs w:val="24"/>
        </w:rPr>
        <w:br/>
        <w:t>Driven by a desire to serve vulnerable refugees and migrants, we refuse to compromise our moral, economic, and political integrity as we carry out our mission to that end.</w:t>
      </w:r>
    </w:p>
    <w:p w14:paraId="6157E651"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Innovation</w:t>
      </w:r>
      <w:r w:rsidRPr="004C6B8E">
        <w:rPr>
          <w:rFonts w:ascii="Calibri" w:eastAsia="Times New Roman" w:hAnsi="Calibri" w:cs="Times New Roman"/>
          <w:color w:val="222222"/>
          <w:sz w:val="24"/>
          <w:szCs w:val="24"/>
        </w:rPr>
        <w:br/>
        <w:t>Committed to bold action and continuous learning, LIRS invites others to join our mission, eager to embrace fresh perspectives and explore new ways to engage in this work of welcome.</w:t>
      </w:r>
    </w:p>
    <w:p w14:paraId="042BA80B" w14:textId="77777777" w:rsidR="004C6B8E" w:rsidRDefault="004C6B8E" w:rsidP="004C6B8E">
      <w:pPr>
        <w:shd w:val="clear" w:color="auto" w:fill="FFFFFF"/>
        <w:spacing w:after="0" w:line="240" w:lineRule="auto"/>
        <w:rPr>
          <w:rFonts w:ascii="Calibri" w:eastAsia="Times New Roman" w:hAnsi="Calibri" w:cs="Times New Roman"/>
          <w:color w:val="222222"/>
          <w:sz w:val="24"/>
          <w:szCs w:val="24"/>
        </w:rPr>
      </w:pPr>
      <w:r w:rsidRPr="004C6B8E">
        <w:rPr>
          <w:rFonts w:ascii="Calibri" w:eastAsia="Times New Roman" w:hAnsi="Calibri" w:cs="Times New Roman"/>
          <w:color w:val="222222"/>
          <w:sz w:val="24"/>
          <w:szCs w:val="24"/>
        </w:rPr>
        <w:t>Interdependence</w:t>
      </w:r>
      <w:r w:rsidRPr="004C6B8E">
        <w:rPr>
          <w:rFonts w:ascii="Calibri" w:eastAsia="Times New Roman" w:hAnsi="Calibri" w:cs="Times New Roman"/>
          <w:color w:val="222222"/>
          <w:sz w:val="24"/>
          <w:szCs w:val="24"/>
        </w:rPr>
        <w:br/>
        <w:t>LIRS depends on a diverse network of community partners, faith-based groups, and private entities to magnify our reach and impact – and they rely on our expertise and leadership.</w:t>
      </w:r>
    </w:p>
    <w:p w14:paraId="19DA4FB7"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sz w:val="24"/>
          <w:szCs w:val="24"/>
        </w:rPr>
        <w:t xml:space="preserve">You can see a link for many resources about immigration (agencies and materials) at </w:t>
      </w:r>
      <w:hyperlink r:id="rId5" w:tgtFrame="_blank" w:history="1">
        <w:r w:rsidRPr="004C6B8E">
          <w:rPr>
            <w:rFonts w:ascii="Calibri" w:eastAsia="Times New Roman" w:hAnsi="Calibri" w:cs="Times New Roman"/>
            <w:b/>
            <w:bCs/>
            <w:sz w:val="28"/>
            <w:szCs w:val="28"/>
            <w:u w:val="single"/>
          </w:rPr>
          <w:t>https://www.lirs.org/</w:t>
        </w:r>
      </w:hyperlink>
    </w:p>
    <w:p w14:paraId="6730EF47"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 </w:t>
      </w:r>
    </w:p>
    <w:p w14:paraId="5B5861CA"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rPr>
        <w:t> </w:t>
      </w:r>
    </w:p>
    <w:p w14:paraId="68AC6AE8"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b/>
          <w:bCs/>
          <w:color w:val="222222"/>
          <w:sz w:val="32"/>
          <w:szCs w:val="32"/>
          <w:u w:val="single"/>
        </w:rPr>
        <w:t>AMMPARO (a commitment of the ELCA)</w:t>
      </w:r>
    </w:p>
    <w:p w14:paraId="398E2F08" w14:textId="77777777" w:rsidR="004C6B8E" w:rsidRPr="004C6B8E" w:rsidRDefault="00985A38" w:rsidP="004C6B8E">
      <w:pPr>
        <w:shd w:val="clear" w:color="auto" w:fill="FFFFFF"/>
        <w:spacing w:after="0" w:line="240" w:lineRule="auto"/>
        <w:rPr>
          <w:rFonts w:ascii="Calibri" w:eastAsia="Times New Roman" w:hAnsi="Calibri" w:cs="Times New Roman"/>
          <w:color w:val="222222"/>
        </w:rPr>
      </w:pPr>
      <w:hyperlink r:id="rId6" w:tgtFrame="_blank" w:history="1">
        <w:r w:rsidR="004C6B8E" w:rsidRPr="004C6B8E">
          <w:rPr>
            <w:rFonts w:ascii="Calibri" w:eastAsia="Times New Roman" w:hAnsi="Calibri" w:cs="Times New Roman"/>
            <w:b/>
            <w:bCs/>
            <w:sz w:val="32"/>
            <w:szCs w:val="32"/>
            <w:u w:val="single"/>
          </w:rPr>
          <w:t>https://elca.org/Our-Work/Publicly-Engaged-Church/A</w:t>
        </w:r>
        <w:r w:rsidR="004C6B8E" w:rsidRPr="004C6B8E">
          <w:rPr>
            <w:rFonts w:ascii="Calibri" w:eastAsia="Times New Roman" w:hAnsi="Calibri" w:cs="Times New Roman"/>
            <w:b/>
            <w:bCs/>
            <w:sz w:val="32"/>
            <w:szCs w:val="32"/>
            <w:u w:val="single"/>
          </w:rPr>
          <w:t>M</w:t>
        </w:r>
        <w:r w:rsidR="004C6B8E" w:rsidRPr="004C6B8E">
          <w:rPr>
            <w:rFonts w:ascii="Calibri" w:eastAsia="Times New Roman" w:hAnsi="Calibri" w:cs="Times New Roman"/>
            <w:b/>
            <w:bCs/>
            <w:sz w:val="32"/>
            <w:szCs w:val="32"/>
            <w:u w:val="single"/>
          </w:rPr>
          <w:t>MPARO</w:t>
        </w:r>
      </w:hyperlink>
    </w:p>
    <w:p w14:paraId="1EAF1D33"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AMMPARO is a holistic, whole church commitment by the ELCA, as a church in the world, to accompany children today and in the future.</w:t>
      </w:r>
    </w:p>
    <w:p w14:paraId="3EFFF875"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The word “amparo” in Spanish means the protection of a living creature from suffering or damage. The ELCA’s strategy to Accompanying Migrant Minors with Protection, Advocacy, Representation and Opportunities (AMMPARO) was envisioned after witnessing the plight of children who are forced to flee their communities because of complex and interrelated reasons, including chronic violence, poverty, environmental displacement and lack of opportunities in El Salvador, Honduras and Guatemala. Due to our connection to companion churches in the region, including companion synod relationships, and existing ministries in the U.S., the ELCA is well-positioned to help ensure that these vulnerable children are protected. </w:t>
      </w:r>
    </w:p>
    <w:p w14:paraId="7CEB6C8D"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lastRenderedPageBreak/>
        <w:t>In a holistic, whole church response that connects international and US outcomes, the ELCA has developed this strategy based on the following</w:t>
      </w:r>
      <w:r w:rsidRPr="004C6B8E">
        <w:rPr>
          <w:rFonts w:ascii="Calibri" w:eastAsia="Times New Roman" w:hAnsi="Calibri" w:cs="Times New Roman"/>
          <w:b/>
          <w:bCs/>
          <w:color w:val="222222"/>
          <w:sz w:val="24"/>
          <w:szCs w:val="24"/>
        </w:rPr>
        <w:t> </w:t>
      </w:r>
      <w:r w:rsidRPr="004C6B8E">
        <w:rPr>
          <w:rFonts w:ascii="Calibri" w:eastAsia="Times New Roman" w:hAnsi="Calibri" w:cs="Times New Roman"/>
          <w:color w:val="222222"/>
          <w:sz w:val="24"/>
          <w:szCs w:val="24"/>
        </w:rPr>
        <w:t>commitments:</w:t>
      </w:r>
    </w:p>
    <w:p w14:paraId="6EB06B6F"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Uphold and guarantee basic human rights and safety of migrant children and their families;</w:t>
      </w:r>
    </w:p>
    <w:p w14:paraId="0116783D"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Address the root causes of migration in countries from Central America’s Northern Triangle and Mexico and the treatment of migrants in transit;</w:t>
      </w:r>
    </w:p>
    <w:p w14:paraId="560F79D3"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Work toward just and humane policies affecting migrants in and outside the U.S.; and</w:t>
      </w:r>
    </w:p>
    <w:p w14:paraId="2AC1804D"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Engage as a church body with all of its companions, affiliates and partners to respond to the migration situation and its causes and to advocate for migrant children and their families. </w:t>
      </w:r>
    </w:p>
    <w:p w14:paraId="5C63D772"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As brothers and sisters in Christ, the ELCA is called to bear witness to the conditions affecting so many communities and to work to find solutions that will acknowledge the humanity in all of God’s children. Join us in making a difference in the lives of vulnerable children and families.</w:t>
      </w:r>
    </w:p>
    <w:p w14:paraId="7D4D2992"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i/>
          <w:iCs/>
          <w:color w:val="222222"/>
          <w:sz w:val="24"/>
          <w:szCs w:val="24"/>
        </w:rPr>
        <w:t>HOW CAN I GET INVOLVED?</w:t>
      </w:r>
    </w:p>
    <w:p w14:paraId="1440BB3B"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i/>
          <w:iCs/>
          <w:color w:val="222222"/>
          <w:sz w:val="24"/>
          <w:szCs w:val="24"/>
        </w:rPr>
        <w:t>Pray</w:t>
      </w:r>
      <w:r w:rsidRPr="004C6B8E">
        <w:rPr>
          <w:rFonts w:ascii="Calibri" w:eastAsia="Times New Roman" w:hAnsi="Calibri" w:cs="Times New Roman"/>
          <w:color w:val="222222"/>
          <w:sz w:val="24"/>
          <w:szCs w:val="24"/>
        </w:rPr>
        <w:t> for the safety of migrant children and families on the journey and for justice as they reach their destinations.</w:t>
      </w:r>
    </w:p>
    <w:p w14:paraId="125B7D36"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i/>
          <w:iCs/>
          <w:color w:val="222222"/>
          <w:sz w:val="24"/>
          <w:szCs w:val="24"/>
        </w:rPr>
        <w:t>Become a Welcoming Congregation</w:t>
      </w:r>
      <w:r w:rsidRPr="004C6B8E">
        <w:rPr>
          <w:rFonts w:ascii="Calibri" w:eastAsia="Times New Roman" w:hAnsi="Calibri" w:cs="Times New Roman"/>
          <w:color w:val="222222"/>
          <w:sz w:val="24"/>
          <w:szCs w:val="24"/>
        </w:rPr>
        <w:t> to accompany these children and families through their transition to life in the U.S. Link to resource. https://www.elca.org/Resources/AMMPARO</w:t>
      </w:r>
    </w:p>
    <w:p w14:paraId="5ADF2BA0"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i/>
          <w:iCs/>
          <w:color w:val="222222"/>
          <w:sz w:val="24"/>
          <w:szCs w:val="24"/>
        </w:rPr>
        <w:t>Advocate</w:t>
      </w:r>
      <w:r w:rsidRPr="004C6B8E">
        <w:rPr>
          <w:rFonts w:ascii="Calibri" w:eastAsia="Times New Roman" w:hAnsi="Calibri" w:cs="Times New Roman"/>
          <w:color w:val="222222"/>
          <w:sz w:val="24"/>
          <w:szCs w:val="24"/>
        </w:rPr>
        <w:t> for justice for migrant children and families. </w:t>
      </w:r>
      <w:hyperlink r:id="rId7" w:tgtFrame="_blank" w:history="1">
        <w:r w:rsidRPr="004C6B8E">
          <w:rPr>
            <w:rFonts w:ascii="Calibri" w:eastAsia="Times New Roman" w:hAnsi="Calibri" w:cs="Times New Roman"/>
            <w:sz w:val="24"/>
            <w:szCs w:val="24"/>
            <w:u w:val="single"/>
          </w:rPr>
          <w:t>www.elca.or</w:t>
        </w:r>
        <w:r w:rsidRPr="004C6B8E">
          <w:rPr>
            <w:rFonts w:ascii="Calibri" w:eastAsia="Times New Roman" w:hAnsi="Calibri" w:cs="Times New Roman"/>
            <w:sz w:val="24"/>
            <w:szCs w:val="24"/>
            <w:u w:val="single"/>
          </w:rPr>
          <w:t>g</w:t>
        </w:r>
        <w:r w:rsidRPr="004C6B8E">
          <w:rPr>
            <w:rFonts w:ascii="Calibri" w:eastAsia="Times New Roman" w:hAnsi="Calibri" w:cs="Times New Roman"/>
            <w:sz w:val="24"/>
            <w:szCs w:val="24"/>
            <w:u w:val="single"/>
          </w:rPr>
          <w:t>/Advocacy</w:t>
        </w:r>
      </w:hyperlink>
    </w:p>
    <w:p w14:paraId="3E997D01"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i/>
          <w:iCs/>
          <w:color w:val="222222"/>
          <w:sz w:val="24"/>
          <w:szCs w:val="24"/>
        </w:rPr>
        <w:t>Accompany </w:t>
      </w:r>
      <w:r w:rsidRPr="004C6B8E">
        <w:rPr>
          <w:rFonts w:ascii="Calibri" w:eastAsia="Times New Roman" w:hAnsi="Calibri" w:cs="Times New Roman"/>
          <w:color w:val="222222"/>
          <w:sz w:val="24"/>
          <w:szCs w:val="24"/>
        </w:rPr>
        <w:t>migrant children and families through the Guardian Angel Program as the physical presence of the church in the courtroom. </w:t>
      </w:r>
      <w:hyperlink r:id="rId8" w:tgtFrame="_blank" w:history="1">
        <w:r w:rsidRPr="004C6B8E">
          <w:rPr>
            <w:rFonts w:ascii="Calibri" w:eastAsia="Times New Roman" w:hAnsi="Calibri" w:cs="Times New Roman"/>
            <w:sz w:val="24"/>
            <w:szCs w:val="24"/>
            <w:u w:val="single"/>
          </w:rPr>
          <w:t>https://Vimeo.com</w:t>
        </w:r>
        <w:r w:rsidRPr="004C6B8E">
          <w:rPr>
            <w:rFonts w:ascii="Calibri" w:eastAsia="Times New Roman" w:hAnsi="Calibri" w:cs="Times New Roman"/>
            <w:sz w:val="24"/>
            <w:szCs w:val="24"/>
            <w:u w:val="single"/>
          </w:rPr>
          <w:t>/</w:t>
        </w:r>
        <w:r w:rsidRPr="004C6B8E">
          <w:rPr>
            <w:rFonts w:ascii="Calibri" w:eastAsia="Times New Roman" w:hAnsi="Calibri" w:cs="Times New Roman"/>
            <w:sz w:val="24"/>
            <w:szCs w:val="24"/>
            <w:u w:val="single"/>
          </w:rPr>
          <w:t>157458987</w:t>
        </w:r>
      </w:hyperlink>
    </w:p>
    <w:p w14:paraId="215D6E13" w14:textId="77777777" w:rsidR="004C6B8E" w:rsidRDefault="004C6B8E" w:rsidP="004C6B8E">
      <w:pPr>
        <w:shd w:val="clear" w:color="auto" w:fill="FFFFFF"/>
        <w:spacing w:after="0" w:line="240" w:lineRule="auto"/>
        <w:rPr>
          <w:rFonts w:ascii="Calibri" w:eastAsia="Times New Roman" w:hAnsi="Calibri" w:cs="Times New Roman"/>
          <w:color w:val="222222"/>
          <w:sz w:val="24"/>
          <w:szCs w:val="24"/>
        </w:rPr>
      </w:pPr>
      <w:r w:rsidRPr="004C6B8E">
        <w:rPr>
          <w:rFonts w:ascii="Calibri" w:eastAsia="Times New Roman" w:hAnsi="Calibri" w:cs="Times New Roman"/>
          <w:i/>
          <w:iCs/>
          <w:color w:val="222222"/>
          <w:sz w:val="24"/>
          <w:szCs w:val="24"/>
        </w:rPr>
        <w:t>Give</w:t>
      </w:r>
      <w:r w:rsidRPr="004C6B8E">
        <w:rPr>
          <w:rFonts w:ascii="Calibri" w:eastAsia="Times New Roman" w:hAnsi="Calibri" w:cs="Times New Roman"/>
          <w:b/>
          <w:bCs/>
          <w:color w:val="222222"/>
          <w:sz w:val="24"/>
          <w:szCs w:val="24"/>
        </w:rPr>
        <w:t> </w:t>
      </w:r>
      <w:r w:rsidRPr="004C6B8E">
        <w:rPr>
          <w:rFonts w:ascii="Calibri" w:eastAsia="Times New Roman" w:hAnsi="Calibri" w:cs="Times New Roman"/>
          <w:color w:val="222222"/>
          <w:sz w:val="24"/>
          <w:szCs w:val="24"/>
        </w:rPr>
        <w:t>to AMMPARO to provide opportunities for children and families in Central America and in the U.S. </w:t>
      </w:r>
      <w:hyperlink r:id="rId9" w:tgtFrame="_blank" w:history="1">
        <w:r w:rsidRPr="004C6B8E">
          <w:rPr>
            <w:rFonts w:ascii="Calibri" w:eastAsia="Times New Roman" w:hAnsi="Calibri" w:cs="Times New Roman"/>
            <w:sz w:val="24"/>
            <w:szCs w:val="24"/>
            <w:u w:val="single"/>
          </w:rPr>
          <w:t>https://community.elca.org/ammparo-donation-form</w:t>
        </w:r>
      </w:hyperlink>
    </w:p>
    <w:p w14:paraId="18549929" w14:textId="4A891E1C" w:rsidR="004C6B8E" w:rsidRPr="004C6B8E" w:rsidRDefault="004C6B8E" w:rsidP="004C6B8E">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sz w:val="24"/>
          <w:szCs w:val="24"/>
        </w:rPr>
        <w:t xml:space="preserve">Find </w:t>
      </w:r>
      <w:proofErr w:type="spellStart"/>
      <w:r>
        <w:rPr>
          <w:rFonts w:ascii="Calibri" w:eastAsia="Times New Roman" w:hAnsi="Calibri" w:cs="Times New Roman"/>
          <w:color w:val="222222"/>
          <w:sz w:val="24"/>
          <w:szCs w:val="24"/>
        </w:rPr>
        <w:t>dowloadable</w:t>
      </w:r>
      <w:proofErr w:type="spellEnd"/>
      <w:r>
        <w:rPr>
          <w:rFonts w:ascii="Calibri" w:eastAsia="Times New Roman" w:hAnsi="Calibri" w:cs="Times New Roman"/>
          <w:color w:val="222222"/>
          <w:sz w:val="24"/>
          <w:szCs w:val="24"/>
        </w:rPr>
        <w:t xml:space="preserve"> resources on the ELCA website at: </w:t>
      </w:r>
      <w:hyperlink r:id="rId10" w:history="1">
        <w:r w:rsidR="00985A38" w:rsidRPr="00985A38">
          <w:rPr>
            <w:rStyle w:val="Hyperlink"/>
            <w:rFonts w:ascii="Calibri" w:eastAsia="Times New Roman" w:hAnsi="Calibri" w:cs="Times New Roman"/>
            <w:b/>
            <w:bCs/>
            <w:color w:val="auto"/>
            <w:sz w:val="24"/>
            <w:szCs w:val="24"/>
          </w:rPr>
          <w:t>https://www.elca.org/Resour</w:t>
        </w:r>
        <w:r w:rsidR="00985A38" w:rsidRPr="00985A38">
          <w:rPr>
            <w:rStyle w:val="Hyperlink"/>
            <w:rFonts w:ascii="Calibri" w:eastAsia="Times New Roman" w:hAnsi="Calibri" w:cs="Times New Roman"/>
            <w:b/>
            <w:bCs/>
            <w:color w:val="auto"/>
            <w:sz w:val="24"/>
            <w:szCs w:val="24"/>
          </w:rPr>
          <w:t>c</w:t>
        </w:r>
        <w:r w:rsidR="00985A38" w:rsidRPr="00985A38">
          <w:rPr>
            <w:rStyle w:val="Hyperlink"/>
            <w:rFonts w:ascii="Calibri" w:eastAsia="Times New Roman" w:hAnsi="Calibri" w:cs="Times New Roman"/>
            <w:b/>
            <w:bCs/>
            <w:color w:val="auto"/>
            <w:sz w:val="24"/>
            <w:szCs w:val="24"/>
          </w:rPr>
          <w:t>es/AMMPARO</w:t>
        </w:r>
      </w:hyperlink>
    </w:p>
    <w:p w14:paraId="00846D99"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 </w:t>
      </w:r>
    </w:p>
    <w:p w14:paraId="736D46CB"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 </w:t>
      </w:r>
    </w:p>
    <w:p w14:paraId="4241CD23"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b/>
          <w:bCs/>
          <w:color w:val="222222"/>
          <w:sz w:val="32"/>
          <w:szCs w:val="32"/>
          <w:u w:val="single"/>
        </w:rPr>
        <w:t>THE ELCA IS A SANCTUARY DENOMINATION</w:t>
      </w:r>
    </w:p>
    <w:p w14:paraId="7167929A"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In its simplest form, becoming a sanctuary denomination means that the ELCA is publicly declaring that walking alongside immigrants and refugees is a matter of faith.</w:t>
      </w:r>
    </w:p>
    <w:p w14:paraId="2D700473"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In baptism, we are brought into a covenantal relationship with Jesus Christ that commits us to strive for justice and peace in all the earth. Following the example of Martin Luther, we believe that advocacy is a crucial expression of baptismal identity. As a church, we have advocated for stopping the detention of children and families for decades. We have spoken out against family separation, sought a pathway to citizenship for community members who have lived in the U.S. for many years, and have taken steps to address the root causes of migration in a way that honors the humanity in people who must flee.</w:t>
      </w:r>
    </w:p>
    <w:p w14:paraId="3D6775D6" w14:textId="77777777" w:rsidR="004C6B8E" w:rsidRPr="004C6B8E" w:rsidRDefault="00985A38" w:rsidP="004C6B8E">
      <w:pPr>
        <w:shd w:val="clear" w:color="auto" w:fill="FFFFFF"/>
        <w:spacing w:after="0" w:line="240" w:lineRule="auto"/>
        <w:rPr>
          <w:rFonts w:ascii="Calibri" w:eastAsia="Times New Roman" w:hAnsi="Calibri" w:cs="Times New Roman"/>
          <w:color w:val="222222"/>
        </w:rPr>
      </w:pPr>
      <w:hyperlink r:id="rId11" w:tgtFrame="_blank" w:history="1">
        <w:r w:rsidR="004C6B8E" w:rsidRPr="004C6B8E">
          <w:rPr>
            <w:rFonts w:ascii="Calibri" w:eastAsia="Times New Roman" w:hAnsi="Calibri" w:cs="Times New Roman"/>
            <w:color w:val="0563C1"/>
            <w:sz w:val="24"/>
            <w:szCs w:val="24"/>
            <w:u w:val="single"/>
          </w:rPr>
          <w:t>https://www.elca.org/sanctuarychurch</w:t>
        </w:r>
      </w:hyperlink>
      <w:r w:rsidR="004C6B8E">
        <w:rPr>
          <w:rFonts w:ascii="Calibri" w:eastAsia="Times New Roman" w:hAnsi="Calibri" w:cs="Times New Roman"/>
          <w:color w:val="222222"/>
          <w:sz w:val="24"/>
          <w:szCs w:val="24"/>
        </w:rPr>
        <w:t xml:space="preserve"> (many other resources including a Bible study and legislative actions are linked there)</w:t>
      </w:r>
    </w:p>
    <w:p w14:paraId="45206636"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 </w:t>
      </w:r>
    </w:p>
    <w:p w14:paraId="06FE0CCC"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 </w:t>
      </w:r>
    </w:p>
    <w:p w14:paraId="5B3DA628"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proofErr w:type="spellStart"/>
      <w:r w:rsidRPr="004C6B8E">
        <w:rPr>
          <w:rFonts w:ascii="Calibri" w:eastAsia="Times New Roman" w:hAnsi="Calibri" w:cs="Times New Roman"/>
          <w:b/>
          <w:bCs/>
          <w:color w:val="222222"/>
          <w:sz w:val="32"/>
          <w:szCs w:val="32"/>
          <w:u w:val="single"/>
        </w:rPr>
        <w:t>RefugeeOne</w:t>
      </w:r>
      <w:proofErr w:type="spellEnd"/>
      <w:r w:rsidRPr="004C6B8E">
        <w:rPr>
          <w:rFonts w:ascii="Calibri" w:eastAsia="Times New Roman" w:hAnsi="Calibri" w:cs="Times New Roman"/>
          <w:b/>
          <w:bCs/>
          <w:color w:val="222222"/>
          <w:sz w:val="32"/>
          <w:szCs w:val="32"/>
          <w:u w:val="single"/>
        </w:rPr>
        <w:t xml:space="preserve"> (Chicago area Refugee Resettlement)</w:t>
      </w:r>
    </w:p>
    <w:p w14:paraId="671C2146" w14:textId="77777777" w:rsidR="004C6B8E" w:rsidRPr="004C6B8E" w:rsidRDefault="00985A38" w:rsidP="004C6B8E">
      <w:pPr>
        <w:shd w:val="clear" w:color="auto" w:fill="FFFFFF"/>
        <w:spacing w:after="0" w:line="240" w:lineRule="auto"/>
        <w:rPr>
          <w:rFonts w:ascii="Calibri" w:eastAsia="Times New Roman" w:hAnsi="Calibri" w:cs="Times New Roman"/>
          <w:color w:val="222222"/>
        </w:rPr>
      </w:pPr>
      <w:hyperlink r:id="rId12" w:tgtFrame="_blank" w:history="1">
        <w:r w:rsidR="004C6B8E" w:rsidRPr="004C6B8E">
          <w:rPr>
            <w:rFonts w:ascii="Calibri" w:eastAsia="Times New Roman" w:hAnsi="Calibri" w:cs="Times New Roman"/>
            <w:b/>
            <w:bCs/>
            <w:sz w:val="32"/>
            <w:szCs w:val="32"/>
            <w:u w:val="single"/>
          </w:rPr>
          <w:t>http://www.ref</w:t>
        </w:r>
        <w:r w:rsidR="004C6B8E" w:rsidRPr="004C6B8E">
          <w:rPr>
            <w:rFonts w:ascii="Calibri" w:eastAsia="Times New Roman" w:hAnsi="Calibri" w:cs="Times New Roman"/>
            <w:b/>
            <w:bCs/>
            <w:sz w:val="32"/>
            <w:szCs w:val="32"/>
            <w:u w:val="single"/>
          </w:rPr>
          <w:t>u</w:t>
        </w:r>
        <w:r w:rsidR="004C6B8E" w:rsidRPr="004C6B8E">
          <w:rPr>
            <w:rFonts w:ascii="Calibri" w:eastAsia="Times New Roman" w:hAnsi="Calibri" w:cs="Times New Roman"/>
            <w:b/>
            <w:bCs/>
            <w:sz w:val="32"/>
            <w:szCs w:val="32"/>
            <w:u w:val="single"/>
          </w:rPr>
          <w:t>geeone.org/</w:t>
        </w:r>
      </w:hyperlink>
    </w:p>
    <w:p w14:paraId="3D3564FA"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b/>
          <w:bCs/>
          <w:i/>
          <w:iCs/>
          <w:color w:val="222222"/>
          <w:sz w:val="24"/>
          <w:szCs w:val="24"/>
        </w:rPr>
        <w:t>How We Help</w:t>
      </w:r>
    </w:p>
    <w:p w14:paraId="446FAFE6"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lastRenderedPageBreak/>
        <w:t xml:space="preserve">Every year, </w:t>
      </w:r>
      <w:proofErr w:type="spellStart"/>
      <w:r w:rsidRPr="004C6B8E">
        <w:rPr>
          <w:rFonts w:ascii="Calibri" w:eastAsia="Times New Roman" w:hAnsi="Calibri" w:cs="Times New Roman"/>
          <w:color w:val="222222"/>
          <w:sz w:val="24"/>
          <w:szCs w:val="24"/>
        </w:rPr>
        <w:t>RefugeeOne</w:t>
      </w:r>
      <w:proofErr w:type="spellEnd"/>
      <w:r w:rsidRPr="004C6B8E">
        <w:rPr>
          <w:rFonts w:ascii="Calibri" w:eastAsia="Times New Roman" w:hAnsi="Calibri" w:cs="Times New Roman"/>
          <w:color w:val="222222"/>
          <w:sz w:val="24"/>
          <w:szCs w:val="24"/>
        </w:rPr>
        <w:t xml:space="preserve"> welcomes hundreds of refugees through the U.S. State Departments Refugee Admissions Program. Having fled violence, persecution, and war, vulnerable refugees from around the world come to the U.S. to rebuild their lives. Resettlement is a long and often difficult process. With your support, </w:t>
      </w:r>
      <w:proofErr w:type="spellStart"/>
      <w:r w:rsidRPr="004C6B8E">
        <w:rPr>
          <w:rFonts w:ascii="Calibri" w:eastAsia="Times New Roman" w:hAnsi="Calibri" w:cs="Times New Roman"/>
          <w:color w:val="222222"/>
          <w:sz w:val="24"/>
          <w:szCs w:val="24"/>
        </w:rPr>
        <w:t>RefugeeOne</w:t>
      </w:r>
      <w:proofErr w:type="spellEnd"/>
      <w:r w:rsidRPr="004C6B8E">
        <w:rPr>
          <w:rFonts w:ascii="Calibri" w:eastAsia="Times New Roman" w:hAnsi="Calibri" w:cs="Times New Roman"/>
          <w:color w:val="222222"/>
          <w:sz w:val="24"/>
          <w:szCs w:val="24"/>
        </w:rPr>
        <w:t xml:space="preserve"> not only equips refugees with the skills needed to survive, but provides a full range of coordinated services that empower refugees to build the foundation for a flourishing life here in the United States. </w:t>
      </w:r>
    </w:p>
    <w:p w14:paraId="0BBBE5AC"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b/>
          <w:bCs/>
          <w:i/>
          <w:iCs/>
          <w:color w:val="222222"/>
          <w:sz w:val="24"/>
          <w:szCs w:val="24"/>
        </w:rPr>
        <w:t>Resettlement Services</w:t>
      </w:r>
    </w:p>
    <w:p w14:paraId="4266A62A"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 xml:space="preserve">Under the care of our dedicated case workers, </w:t>
      </w:r>
      <w:proofErr w:type="spellStart"/>
      <w:r w:rsidRPr="004C6B8E">
        <w:rPr>
          <w:rFonts w:ascii="Calibri" w:eastAsia="Times New Roman" w:hAnsi="Calibri" w:cs="Times New Roman"/>
          <w:color w:val="222222"/>
          <w:sz w:val="24"/>
          <w:szCs w:val="24"/>
        </w:rPr>
        <w:t>RefugeeOne</w:t>
      </w:r>
      <w:proofErr w:type="spellEnd"/>
      <w:r w:rsidRPr="004C6B8E">
        <w:rPr>
          <w:rFonts w:ascii="Calibri" w:eastAsia="Times New Roman" w:hAnsi="Calibri" w:cs="Times New Roman"/>
          <w:color w:val="222222"/>
          <w:sz w:val="24"/>
          <w:szCs w:val="24"/>
        </w:rPr>
        <w:t xml:space="preserve"> provides all new arrivals with a furnished apartment, as well as cultural orientation and comprehensive family adjustment services. We also help them learn English, prepare for the American workforce, and find jobs. The ultimate goal of our programs is to help refugees become self-sufficient in as few as 6-9 months.</w:t>
      </w:r>
    </w:p>
    <w:p w14:paraId="77017950"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 </w:t>
      </w:r>
    </w:p>
    <w:p w14:paraId="0E97ED06"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 </w:t>
      </w:r>
    </w:p>
    <w:p w14:paraId="756CB580"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b/>
          <w:bCs/>
          <w:color w:val="222222"/>
          <w:sz w:val="32"/>
          <w:szCs w:val="32"/>
          <w:u w:val="single"/>
        </w:rPr>
        <w:t>Heartland Alliance Refugee &amp; Immigration Center</w:t>
      </w:r>
    </w:p>
    <w:p w14:paraId="667BE3C9"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b/>
          <w:bCs/>
          <w:color w:val="222222"/>
          <w:sz w:val="32"/>
          <w:szCs w:val="32"/>
          <w:u w:val="single"/>
        </w:rPr>
        <w:t>(Chicago area Refugee Resettlement)</w:t>
      </w:r>
    </w:p>
    <w:p w14:paraId="39DE92A0"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Refugee &amp; Immigrant Community Services (RICS) partners with refugees, asylees, immigrants and survivors of trafficking to address their needs by connecting them to their new community, providing education and employment services and the help they need to succeed in their new country.</w:t>
      </w:r>
    </w:p>
    <w:p w14:paraId="2AABE097"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Languages: Arabic, Burmese, Dutch, English, French, German, Hindi, Igbo, Japanese, Karen, Luganda, Malay, Rohingya, Russian, Sango, Spanish, Swahili, Tigrinya.</w:t>
      </w:r>
    </w:p>
    <w:p w14:paraId="1ED3B9E1"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b/>
          <w:bCs/>
          <w:color w:val="222222"/>
          <w:sz w:val="24"/>
          <w:szCs w:val="24"/>
        </w:rPr>
        <w:t>Contact Information:</w:t>
      </w:r>
    </w:p>
    <w:p w14:paraId="3B8EA8FB"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Shannon Ericson, </w:t>
      </w:r>
      <w:hyperlink r:id="rId13" w:tgtFrame="_blank" w:history="1">
        <w:r w:rsidRPr="004C6B8E">
          <w:rPr>
            <w:rFonts w:ascii="Calibri" w:eastAsia="Times New Roman" w:hAnsi="Calibri" w:cs="Times New Roman"/>
            <w:sz w:val="24"/>
            <w:szCs w:val="24"/>
            <w:u w:val="single"/>
          </w:rPr>
          <w:t>rics@heartlandalliance.org</w:t>
        </w:r>
      </w:hyperlink>
      <w:r w:rsidRPr="004C6B8E">
        <w:rPr>
          <w:rFonts w:ascii="Calibri" w:eastAsia="Times New Roman" w:hAnsi="Calibri" w:cs="Times New Roman"/>
          <w:color w:val="222222"/>
          <w:sz w:val="24"/>
          <w:szCs w:val="24"/>
        </w:rPr>
        <w:t>, (773) 830-5957</w:t>
      </w:r>
    </w:p>
    <w:p w14:paraId="6AF58085"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 xml:space="preserve">Employment Services: Katy </w:t>
      </w:r>
      <w:proofErr w:type="spellStart"/>
      <w:r w:rsidRPr="004C6B8E">
        <w:rPr>
          <w:rFonts w:ascii="Calibri" w:eastAsia="Times New Roman" w:hAnsi="Calibri" w:cs="Times New Roman"/>
          <w:color w:val="222222"/>
          <w:sz w:val="24"/>
          <w:szCs w:val="24"/>
        </w:rPr>
        <w:t>Fohrman</w:t>
      </w:r>
      <w:proofErr w:type="spellEnd"/>
      <w:r w:rsidRPr="004C6B8E">
        <w:rPr>
          <w:rFonts w:ascii="Calibri" w:eastAsia="Times New Roman" w:hAnsi="Calibri" w:cs="Times New Roman"/>
          <w:color w:val="222222"/>
          <w:sz w:val="24"/>
          <w:szCs w:val="24"/>
        </w:rPr>
        <w:t>, </w:t>
      </w:r>
      <w:hyperlink r:id="rId14" w:tgtFrame="_blank" w:history="1">
        <w:r w:rsidRPr="004C6B8E">
          <w:rPr>
            <w:rFonts w:ascii="Calibri" w:eastAsia="Times New Roman" w:hAnsi="Calibri" w:cs="Times New Roman"/>
            <w:sz w:val="24"/>
            <w:szCs w:val="24"/>
            <w:u w:val="single"/>
          </w:rPr>
          <w:t>rics@heartlandalliance.org</w:t>
        </w:r>
      </w:hyperlink>
      <w:r w:rsidRPr="004C6B8E">
        <w:rPr>
          <w:rFonts w:ascii="Calibri" w:eastAsia="Times New Roman" w:hAnsi="Calibri" w:cs="Times New Roman"/>
          <w:color w:val="222222"/>
          <w:sz w:val="24"/>
          <w:szCs w:val="24"/>
        </w:rPr>
        <w:t>, (773) 830-5957</w:t>
      </w:r>
    </w:p>
    <w:p w14:paraId="67505843"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 xml:space="preserve">Vocational &amp; English Language Training: Katie </w:t>
      </w:r>
      <w:proofErr w:type="spellStart"/>
      <w:r w:rsidRPr="004C6B8E">
        <w:rPr>
          <w:rFonts w:ascii="Calibri" w:eastAsia="Times New Roman" w:hAnsi="Calibri" w:cs="Times New Roman"/>
          <w:color w:val="222222"/>
          <w:sz w:val="24"/>
          <w:szCs w:val="24"/>
        </w:rPr>
        <w:t>Neginskiy</w:t>
      </w:r>
      <w:proofErr w:type="spellEnd"/>
      <w:r w:rsidRPr="004C6B8E">
        <w:rPr>
          <w:rFonts w:ascii="Calibri" w:eastAsia="Times New Roman" w:hAnsi="Calibri" w:cs="Times New Roman"/>
          <w:color w:val="222222"/>
          <w:sz w:val="24"/>
          <w:szCs w:val="24"/>
        </w:rPr>
        <w:t>, </w:t>
      </w:r>
      <w:hyperlink r:id="rId15" w:tgtFrame="_blank" w:history="1">
        <w:r w:rsidRPr="004C6B8E">
          <w:rPr>
            <w:rFonts w:ascii="Calibri" w:eastAsia="Times New Roman" w:hAnsi="Calibri" w:cs="Times New Roman"/>
            <w:sz w:val="24"/>
            <w:szCs w:val="24"/>
            <w:u w:val="single"/>
          </w:rPr>
          <w:t>velt@heartlandalliance.org</w:t>
        </w:r>
      </w:hyperlink>
      <w:r w:rsidRPr="004C6B8E">
        <w:rPr>
          <w:rFonts w:ascii="Calibri" w:eastAsia="Times New Roman" w:hAnsi="Calibri" w:cs="Times New Roman"/>
          <w:color w:val="222222"/>
          <w:sz w:val="24"/>
          <w:szCs w:val="24"/>
        </w:rPr>
        <w:t>, (773) 830-5957</w:t>
      </w:r>
    </w:p>
    <w:p w14:paraId="1056FC8D"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Youth &amp; Family Services: Paw Ku, </w:t>
      </w:r>
      <w:hyperlink r:id="rId16" w:tgtFrame="_blank" w:history="1">
        <w:r w:rsidRPr="004C6B8E">
          <w:rPr>
            <w:rFonts w:ascii="Calibri" w:eastAsia="Times New Roman" w:hAnsi="Calibri" w:cs="Times New Roman"/>
            <w:sz w:val="24"/>
            <w:szCs w:val="24"/>
            <w:u w:val="single"/>
          </w:rPr>
          <w:t>rics@heartlandalliance.org,</w:t>
        </w:r>
      </w:hyperlink>
      <w:r w:rsidRPr="004C6B8E">
        <w:rPr>
          <w:rFonts w:ascii="Calibri" w:eastAsia="Times New Roman" w:hAnsi="Calibri" w:cs="Times New Roman"/>
          <w:color w:val="222222"/>
          <w:sz w:val="24"/>
          <w:szCs w:val="24"/>
        </w:rPr>
        <w:t> (773) 830-5957</w:t>
      </w:r>
    </w:p>
    <w:p w14:paraId="74236A83"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b/>
          <w:bCs/>
          <w:color w:val="222222"/>
          <w:sz w:val="24"/>
          <w:szCs w:val="24"/>
        </w:rPr>
        <w:t>Address:</w:t>
      </w:r>
      <w:r w:rsidRPr="004C6B8E">
        <w:rPr>
          <w:rFonts w:ascii="Calibri" w:eastAsia="Times New Roman" w:hAnsi="Calibri" w:cs="Times New Roman"/>
          <w:color w:val="222222"/>
          <w:sz w:val="24"/>
          <w:szCs w:val="24"/>
        </w:rPr>
        <w:br/>
        <w:t>Refugee &amp; Immigrant Community Services (RICS) through Heartland Alliance</w:t>
      </w:r>
    </w:p>
    <w:p w14:paraId="0DBA13C3" w14:textId="77777777" w:rsidR="004C6B8E" w:rsidRPr="004C6B8E" w:rsidRDefault="004C6B8E" w:rsidP="004C6B8E">
      <w:pPr>
        <w:shd w:val="clear" w:color="auto" w:fill="FFFFFF"/>
        <w:spacing w:after="0" w:line="240" w:lineRule="auto"/>
        <w:rPr>
          <w:rFonts w:ascii="Calibri" w:eastAsia="Times New Roman" w:hAnsi="Calibri" w:cs="Times New Roman"/>
          <w:color w:val="222222"/>
        </w:rPr>
      </w:pPr>
      <w:r w:rsidRPr="004C6B8E">
        <w:rPr>
          <w:rFonts w:ascii="Calibri" w:eastAsia="Times New Roman" w:hAnsi="Calibri" w:cs="Times New Roman"/>
          <w:color w:val="222222"/>
          <w:sz w:val="24"/>
          <w:szCs w:val="24"/>
        </w:rPr>
        <w:t>4419 N. Ravenswood Avenue</w:t>
      </w:r>
      <w:r w:rsidRPr="004C6B8E">
        <w:rPr>
          <w:rFonts w:ascii="Calibri" w:eastAsia="Times New Roman" w:hAnsi="Calibri" w:cs="Times New Roman"/>
          <w:color w:val="222222"/>
          <w:sz w:val="24"/>
          <w:szCs w:val="24"/>
        </w:rPr>
        <w:br/>
        <w:t>Chicago, IL 60640</w:t>
      </w:r>
    </w:p>
    <w:p w14:paraId="3694D02B" w14:textId="77777777" w:rsidR="00F22A1E" w:rsidRDefault="00985A38"/>
    <w:sectPr w:rsidR="00F22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8E"/>
    <w:rsid w:val="00176312"/>
    <w:rsid w:val="004C6B8E"/>
    <w:rsid w:val="00985A38"/>
    <w:rsid w:val="00D5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E511"/>
  <w15:chartTrackingRefBased/>
  <w15:docId w15:val="{90A1E79A-3EA2-4010-B592-0C84AA5E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B8E"/>
    <w:rPr>
      <w:color w:val="0000FF"/>
      <w:u w:val="single"/>
    </w:rPr>
  </w:style>
  <w:style w:type="character" w:customStyle="1" w:styleId="il">
    <w:name w:val="il"/>
    <w:basedOn w:val="DefaultParagraphFont"/>
    <w:rsid w:val="004C6B8E"/>
  </w:style>
  <w:style w:type="character" w:styleId="UnresolvedMention">
    <w:name w:val="Unresolved Mention"/>
    <w:basedOn w:val="DefaultParagraphFont"/>
    <w:uiPriority w:val="99"/>
    <w:semiHidden/>
    <w:unhideWhenUsed/>
    <w:rsid w:val="00985A38"/>
    <w:rPr>
      <w:color w:val="605E5C"/>
      <w:shd w:val="clear" w:color="auto" w:fill="E1DFDD"/>
    </w:rPr>
  </w:style>
  <w:style w:type="character" w:styleId="FollowedHyperlink">
    <w:name w:val="FollowedHyperlink"/>
    <w:basedOn w:val="DefaultParagraphFont"/>
    <w:uiPriority w:val="99"/>
    <w:semiHidden/>
    <w:unhideWhenUsed/>
    <w:rsid w:val="00985A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2529">
      <w:bodyDiv w:val="1"/>
      <w:marLeft w:val="0"/>
      <w:marRight w:val="0"/>
      <w:marTop w:val="0"/>
      <w:marBottom w:val="0"/>
      <w:divBdr>
        <w:top w:val="none" w:sz="0" w:space="0" w:color="auto"/>
        <w:left w:val="none" w:sz="0" w:space="0" w:color="auto"/>
        <w:bottom w:val="none" w:sz="0" w:space="0" w:color="auto"/>
        <w:right w:val="none" w:sz="0" w:space="0" w:color="auto"/>
      </w:divBdr>
      <w:divsChild>
        <w:div w:id="1056120424">
          <w:marLeft w:val="0"/>
          <w:marRight w:val="0"/>
          <w:marTop w:val="0"/>
          <w:marBottom w:val="0"/>
          <w:divBdr>
            <w:top w:val="none" w:sz="0" w:space="0" w:color="auto"/>
            <w:left w:val="none" w:sz="0" w:space="0" w:color="auto"/>
            <w:bottom w:val="none" w:sz="0" w:space="0" w:color="auto"/>
            <w:right w:val="none" w:sz="0" w:space="0" w:color="auto"/>
          </w:divBdr>
        </w:div>
        <w:div w:id="2096323039">
          <w:marLeft w:val="0"/>
          <w:marRight w:val="0"/>
          <w:marTop w:val="0"/>
          <w:marBottom w:val="0"/>
          <w:divBdr>
            <w:top w:val="none" w:sz="0" w:space="0" w:color="auto"/>
            <w:left w:val="none" w:sz="0" w:space="0" w:color="auto"/>
            <w:bottom w:val="none" w:sz="0" w:space="0" w:color="auto"/>
            <w:right w:val="none" w:sz="0" w:space="0" w:color="auto"/>
          </w:divBdr>
        </w:div>
        <w:div w:id="139520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57458987" TargetMode="External"/><Relationship Id="rId13" Type="http://schemas.openxmlformats.org/officeDocument/2006/relationships/hyperlink" Target="mailto:rics@heartlandalliance.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lca.org/Advocacy" TargetMode="External"/><Relationship Id="rId12" Type="http://schemas.openxmlformats.org/officeDocument/2006/relationships/hyperlink" Target="http://www.refugeeone.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ics@heartlandalliance.org" TargetMode="External"/><Relationship Id="rId1" Type="http://schemas.openxmlformats.org/officeDocument/2006/relationships/styles" Target="styles.xml"/><Relationship Id="rId6" Type="http://schemas.openxmlformats.org/officeDocument/2006/relationships/hyperlink" Target="https://elca.org/Our-Work/Publicly-Engaged-Church/AMMPARO" TargetMode="External"/><Relationship Id="rId11" Type="http://schemas.openxmlformats.org/officeDocument/2006/relationships/hyperlink" Target="https://www.elca.org/sanctuarychurch" TargetMode="External"/><Relationship Id="rId5" Type="http://schemas.openxmlformats.org/officeDocument/2006/relationships/hyperlink" Target="https://www.lirs.org/" TargetMode="External"/><Relationship Id="rId15" Type="http://schemas.openxmlformats.org/officeDocument/2006/relationships/hyperlink" Target="mailto:velt@heartlandalliance.org" TargetMode="External"/><Relationship Id="rId10" Type="http://schemas.openxmlformats.org/officeDocument/2006/relationships/hyperlink" Target="https://www.elca.org/Resources/AMMPARO" TargetMode="External"/><Relationship Id="rId4" Type="http://schemas.openxmlformats.org/officeDocument/2006/relationships/hyperlink" Target="https://www.lirs.org/" TargetMode="External"/><Relationship Id="rId9" Type="http://schemas.openxmlformats.org/officeDocument/2006/relationships/hyperlink" Target="https://community.elca.org/ammparo-donation-form" TargetMode="External"/><Relationship Id="rId14" Type="http://schemas.openxmlformats.org/officeDocument/2006/relationships/hyperlink" Target="mailto:rics@heartland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Powell</dc:creator>
  <cp:keywords/>
  <dc:description/>
  <cp:lastModifiedBy>Richard Guzik</cp:lastModifiedBy>
  <cp:revision>2</cp:revision>
  <dcterms:created xsi:type="dcterms:W3CDTF">2021-04-06T17:03:00Z</dcterms:created>
  <dcterms:modified xsi:type="dcterms:W3CDTF">2021-04-14T23:29:00Z</dcterms:modified>
</cp:coreProperties>
</file>